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8AC54" w14:textId="21900824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>APEC 연계 생성형 AI 영상 공모전 출품 규정</w:t>
      </w:r>
    </w:p>
    <w:p w14:paraId="57D7CD55" w14:textId="77777777" w:rsidR="00A711AB" w:rsidRDefault="00000000" w:rsidP="007415FE">
      <w:pPr>
        <w:pStyle w:val="a3"/>
        <w:numPr>
          <w:ilvl w:val="0"/>
          <w:numId w:val="1"/>
        </w:numPr>
        <w:spacing w:line="240" w:lineRule="auto"/>
        <w:ind w:left="288" w:hanging="288"/>
      </w:pPr>
      <w:r>
        <w:rPr>
          <w:rFonts w:eastAsia="맑은 고딕"/>
          <w:sz w:val="24"/>
        </w:rPr>
        <w:t>조직</w:t>
      </w:r>
    </w:p>
    <w:p w14:paraId="0CED2646" w14:textId="0FDBBD43" w:rsidR="00A711AB" w:rsidRDefault="00000000" w:rsidP="007415FE">
      <w:pPr>
        <w:pStyle w:val="a3"/>
        <w:spacing w:line="240" w:lineRule="auto"/>
        <w:ind w:left="501" w:hanging="501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[APEC 연계 생성형 AI 영상 공모전]은 문화체육관광부, 과학기술</w:t>
      </w:r>
      <w:r w:rsidR="008D0955">
        <w:rPr>
          <w:rFonts w:ascii="맑은 고딕" w:eastAsia="맑은 고딕" w:hint="eastAsia"/>
          <w:sz w:val="24"/>
        </w:rPr>
        <w:t>정보</w:t>
      </w:r>
      <w:r>
        <w:rPr>
          <w:rFonts w:ascii="맑은 고딕" w:eastAsia="맑은 고딕"/>
          <w:sz w:val="24"/>
        </w:rPr>
        <w:t xml:space="preserve">통신부가 주최하고 </w:t>
      </w:r>
      <w:proofErr w:type="spellStart"/>
      <w:r>
        <w:rPr>
          <w:rFonts w:ascii="맑은 고딕" w:eastAsia="맑은 고딕"/>
          <w:sz w:val="24"/>
        </w:rPr>
        <w:t>한국콘텐츠진흥원</w:t>
      </w:r>
      <w:proofErr w:type="spellEnd"/>
      <w:r>
        <w:rPr>
          <w:rFonts w:ascii="맑은 고딕" w:eastAsia="맑은 고딕"/>
          <w:sz w:val="24"/>
        </w:rPr>
        <w:t>, 정보통신산업진흥원이 주관한다.</w:t>
      </w:r>
    </w:p>
    <w:p w14:paraId="00E21098" w14:textId="77777777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>2. 목적</w:t>
      </w:r>
    </w:p>
    <w:p w14:paraId="7BA33D6E" w14:textId="77777777" w:rsidR="00A711AB" w:rsidRDefault="00000000" w:rsidP="007415FE">
      <w:pPr>
        <w:pStyle w:val="a3"/>
        <w:spacing w:line="240" w:lineRule="auto"/>
        <w:ind w:left="483" w:hanging="483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APEC 계기, 한국문화 × AI 융합으로 지속가능한 미래 제시</w:t>
      </w:r>
    </w:p>
    <w:p w14:paraId="4078973A" w14:textId="77777777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>3. 공모전 개요</w:t>
      </w:r>
    </w:p>
    <w:p w14:paraId="6D4E7199" w14:textId="77777777" w:rsidR="00A711AB" w:rsidRDefault="00000000" w:rsidP="007415FE">
      <w:pPr>
        <w:pStyle w:val="a3"/>
        <w:spacing w:line="240" w:lineRule="auto"/>
        <w:ind w:left="483" w:hanging="483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공모전 목표: </w:t>
      </w:r>
      <w:r>
        <w:rPr>
          <w:rFonts w:ascii="맑은 고딕" w:eastAsia="맑은 고딕"/>
          <w:spacing w:val="-2"/>
          <w:sz w:val="24"/>
        </w:rPr>
        <w:t xml:space="preserve">일반인 등 대상 AI 활용 </w:t>
      </w:r>
      <w:proofErr w:type="spellStart"/>
      <w:r>
        <w:rPr>
          <w:rFonts w:ascii="맑은 고딕" w:eastAsia="맑은 고딕"/>
          <w:spacing w:val="-2"/>
          <w:sz w:val="24"/>
        </w:rPr>
        <w:t>영상콘텐츠</w:t>
      </w:r>
      <w:proofErr w:type="spellEnd"/>
      <w:r>
        <w:rPr>
          <w:rFonts w:ascii="맑은 고딕" w:eastAsia="맑은 고딕"/>
          <w:spacing w:val="-2"/>
          <w:sz w:val="24"/>
        </w:rPr>
        <w:t xml:space="preserve"> 공모전을 통해 누구나 창작자가 되어</w:t>
      </w:r>
      <w:r>
        <w:rPr>
          <w:rFonts w:ascii="맑은 고딕" w:eastAsia="맑은 고딕"/>
          <w:sz w:val="24"/>
        </w:rPr>
        <w:t xml:space="preserve"> 한국문화를 매개로 APEC의 가치 환기</w:t>
      </w:r>
    </w:p>
    <w:p w14:paraId="7568D923" w14:textId="77777777" w:rsidR="00A711AB" w:rsidRDefault="00000000" w:rsidP="007415FE">
      <w:pPr>
        <w:pStyle w:val="a3"/>
        <w:spacing w:line="240" w:lineRule="auto"/>
        <w:ind w:left="493" w:hanging="493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</w:t>
      </w:r>
      <w:r>
        <w:rPr>
          <w:rFonts w:ascii="맑은 고딕" w:eastAsia="맑은 고딕"/>
          <w:spacing w:val="-8"/>
          <w:sz w:val="24"/>
        </w:rPr>
        <w:t xml:space="preserve">공모전 접수 일시: 2025. 9. </w:t>
      </w:r>
      <w:proofErr w:type="gramStart"/>
      <w:r>
        <w:rPr>
          <w:rFonts w:ascii="맑은 고딕" w:eastAsia="맑은 고딕"/>
          <w:spacing w:val="-8"/>
          <w:sz w:val="24"/>
        </w:rPr>
        <w:t>1.(</w:t>
      </w:r>
      <w:proofErr w:type="gramEnd"/>
      <w:r>
        <w:rPr>
          <w:rFonts w:ascii="맑은 고딕" w:eastAsia="맑은 고딕"/>
          <w:spacing w:val="-8"/>
          <w:sz w:val="24"/>
        </w:rPr>
        <w:t xml:space="preserve">월) ~ 2025. 9. </w:t>
      </w:r>
      <w:proofErr w:type="gramStart"/>
      <w:r>
        <w:rPr>
          <w:rFonts w:ascii="맑은 고딕" w:eastAsia="맑은 고딕"/>
          <w:spacing w:val="-8"/>
          <w:sz w:val="24"/>
        </w:rPr>
        <w:t>22.(</w:t>
      </w:r>
      <w:proofErr w:type="gramEnd"/>
      <w:r>
        <w:rPr>
          <w:rFonts w:ascii="맑은 고딕" w:eastAsia="맑은 고딕"/>
          <w:spacing w:val="-8"/>
          <w:sz w:val="24"/>
        </w:rPr>
        <w:t>월) 11:00</w:t>
      </w:r>
      <w:proofErr w:type="gramStart"/>
      <w:r>
        <w:rPr>
          <w:rFonts w:ascii="맑은 고딕" w:eastAsia="맑은 고딕"/>
          <w:spacing w:val="-8"/>
          <w:sz w:val="24"/>
        </w:rPr>
        <w:t>까지,  공모전</w:t>
      </w:r>
      <w:proofErr w:type="gramEnd"/>
      <w:r>
        <w:rPr>
          <w:rFonts w:ascii="맑은 고딕" w:eastAsia="맑은 고딕"/>
          <w:spacing w:val="-8"/>
          <w:sz w:val="24"/>
        </w:rPr>
        <w:t xml:space="preserve"> 홈페이지 별도 접수</w:t>
      </w:r>
    </w:p>
    <w:p w14:paraId="525F1CE8" w14:textId="77777777" w:rsidR="00A711AB" w:rsidRDefault="00000000" w:rsidP="007415FE">
      <w:pPr>
        <w:pStyle w:val="a3"/>
        <w:spacing w:line="240" w:lineRule="auto"/>
        <w:ind w:left="487" w:hanging="487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</w:t>
      </w:r>
      <w:r>
        <w:rPr>
          <w:rFonts w:ascii="맑은 고딕" w:eastAsia="맑은 고딕"/>
          <w:spacing w:val="-4"/>
          <w:sz w:val="24"/>
        </w:rPr>
        <w:t xml:space="preserve">참가대상: </w:t>
      </w:r>
      <w:r>
        <w:rPr>
          <w:rFonts w:ascii="맑은 고딕" w:eastAsia="맑은 고딕"/>
          <w:spacing w:val="-6"/>
          <w:sz w:val="24"/>
        </w:rPr>
        <w:t xml:space="preserve">만 18세 이상의 모든 창작자 (해외 수상작의 경우, </w:t>
      </w:r>
      <w:r>
        <w:rPr>
          <w:rFonts w:ascii="맑은 고딕" w:eastAsia="맑은 고딕"/>
          <w:spacing w:val="-2"/>
          <w:sz w:val="24"/>
        </w:rPr>
        <w:t xml:space="preserve">수상/상금 </w:t>
      </w:r>
      <w:proofErr w:type="spellStart"/>
      <w:r>
        <w:rPr>
          <w:rFonts w:ascii="맑은 고딕" w:eastAsia="맑은 고딕"/>
          <w:spacing w:val="-2"/>
          <w:sz w:val="24"/>
        </w:rPr>
        <w:t>수령등에</w:t>
      </w:r>
      <w:proofErr w:type="spellEnd"/>
      <w:r>
        <w:rPr>
          <w:rFonts w:ascii="맑은 고딕" w:eastAsia="맑은 고딕"/>
          <w:spacing w:val="-2"/>
          <w:sz w:val="24"/>
        </w:rPr>
        <w:t xml:space="preserve"> 대해서는 출품자</w:t>
      </w:r>
      <w:r>
        <w:rPr>
          <w:rFonts w:ascii="맑은 고딕" w:eastAsia="맑은 고딕"/>
          <w:sz w:val="24"/>
        </w:rPr>
        <w:t xml:space="preserve">가 개별적으로 </w:t>
      </w:r>
      <w:proofErr w:type="spellStart"/>
      <w:r>
        <w:rPr>
          <w:rFonts w:ascii="맑은 고딕" w:eastAsia="맑은 고딕"/>
          <w:sz w:val="24"/>
        </w:rPr>
        <w:t>처리해야함</w:t>
      </w:r>
      <w:proofErr w:type="spellEnd"/>
      <w:r>
        <w:rPr>
          <w:rFonts w:ascii="맑은 고딕" w:eastAsia="맑은 고딕"/>
          <w:sz w:val="24"/>
        </w:rPr>
        <w:t>)</w:t>
      </w:r>
    </w:p>
    <w:p w14:paraId="25E4E09A" w14:textId="77777777" w:rsidR="00A711AB" w:rsidRDefault="00000000" w:rsidP="007415FE">
      <w:pPr>
        <w:pStyle w:val="a3"/>
        <w:spacing w:line="240" w:lineRule="auto"/>
        <w:ind w:left="480" w:hanging="480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응모형태: 개인 또는 팀(팀장 포함 4인 이하) 단위 응모 가능</w:t>
      </w:r>
    </w:p>
    <w:p w14:paraId="58893222" w14:textId="77777777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- 팀 응모의 경우 응모작품에 대한 권리를 해당 팀이 보유하고 있어야 함.</w:t>
      </w:r>
    </w:p>
    <w:p w14:paraId="2255396A" w14:textId="77777777" w:rsidR="00A711AB" w:rsidRDefault="00000000" w:rsidP="007415FE">
      <w:pPr>
        <w:pStyle w:val="a3"/>
        <w:spacing w:line="240" w:lineRule="auto"/>
        <w:ind w:left="614" w:hanging="614"/>
      </w:pPr>
      <w:r>
        <w:rPr>
          <w:rFonts w:ascii="맑은 고딕" w:eastAsia="맑은 고딕"/>
          <w:sz w:val="24"/>
        </w:rPr>
        <w:t xml:space="preserve">   - 팀 대표자는 수상 관련 권한(상장, 상금 수령 포함 등)을 가지며, 팀 내 권리 및 상금 분배는 </w:t>
      </w:r>
      <w:proofErr w:type="spellStart"/>
      <w:r>
        <w:rPr>
          <w:rFonts w:ascii="맑은 고딕" w:eastAsia="맑은 고딕"/>
          <w:sz w:val="24"/>
        </w:rPr>
        <w:t>출품자</w:t>
      </w:r>
      <w:proofErr w:type="spellEnd"/>
      <w:r>
        <w:rPr>
          <w:rFonts w:ascii="맑은 고딕" w:eastAsia="맑은 고딕"/>
          <w:sz w:val="24"/>
        </w:rPr>
        <w:t xml:space="preserve"> 간의 합의에 따라 진행함. 주최, 주관측은 </w:t>
      </w:r>
      <w:proofErr w:type="spellStart"/>
      <w:r>
        <w:rPr>
          <w:rFonts w:ascii="맑은 고딕" w:eastAsia="맑은 고딕"/>
          <w:sz w:val="24"/>
        </w:rPr>
        <w:t>팀원간의</w:t>
      </w:r>
      <w:proofErr w:type="spellEnd"/>
      <w:r>
        <w:rPr>
          <w:rFonts w:ascii="맑은 고딕" w:eastAsia="맑은 고딕"/>
          <w:sz w:val="24"/>
        </w:rPr>
        <w:t xml:space="preserve"> 권리 분쟁에 관여하지 않으며, 이에 대한 책임은 출품자에게 있음.</w:t>
      </w:r>
    </w:p>
    <w:p w14:paraId="3A886309" w14:textId="77777777" w:rsidR="00A711AB" w:rsidRDefault="00000000" w:rsidP="007415FE">
      <w:pPr>
        <w:pStyle w:val="a3"/>
        <w:spacing w:line="240" w:lineRule="auto"/>
        <w:ind w:left="614" w:hanging="614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공모전 분야</w:t>
      </w:r>
    </w:p>
    <w:p w14:paraId="1D4C2DB5" w14:textId="77777777" w:rsidR="00A711AB" w:rsidRDefault="00000000" w:rsidP="007415FE">
      <w:pPr>
        <w:pStyle w:val="a3"/>
        <w:spacing w:line="240" w:lineRule="auto"/>
        <w:ind w:left="614" w:hanging="614"/>
      </w:pPr>
      <w:r>
        <w:rPr>
          <w:rFonts w:ascii="맑은 고딕" w:eastAsia="맑은 고딕"/>
          <w:sz w:val="24"/>
        </w:rPr>
        <w:t xml:space="preserve">   - 1분과: 영상 일반(미디어아트, 단편영화 등)</w:t>
      </w:r>
    </w:p>
    <w:p w14:paraId="0E823FA4" w14:textId="77777777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- 2분야: K-POP 스타일 뮤직비디오</w:t>
      </w:r>
    </w:p>
    <w:p w14:paraId="35D0239C" w14:textId="77777777" w:rsidR="00A711AB" w:rsidRPr="002A5A40" w:rsidRDefault="00000000" w:rsidP="002A5A40">
      <w:pPr>
        <w:pStyle w:val="a3"/>
        <w:spacing w:line="240" w:lineRule="auto"/>
        <w:rPr>
          <w:spacing w:val="-10"/>
        </w:rPr>
      </w:pPr>
      <w:r>
        <w:rPr>
          <w:rFonts w:ascii="맑은 고딕"/>
          <w:sz w:val="24"/>
        </w:rPr>
        <w:t xml:space="preserve">      ※ </w:t>
      </w:r>
      <w:r w:rsidRPr="002A5A40">
        <w:rPr>
          <w:rFonts w:ascii="맑은 고딕" w:eastAsia="맑은 고딕"/>
          <w:spacing w:val="-10"/>
          <w:sz w:val="24"/>
        </w:rPr>
        <w:t>순수 창작 음악 또는 자체적으로 저작권을 보유한 K-POP 스타일 음원 및 영상만 가능</w:t>
      </w:r>
    </w:p>
    <w:p w14:paraId="0CF2F7E2" w14:textId="77777777" w:rsidR="00A711AB" w:rsidRDefault="00000000" w:rsidP="007415FE">
      <w:pPr>
        <w:pStyle w:val="a3"/>
        <w:spacing w:line="240" w:lineRule="auto"/>
      </w:pPr>
      <w:r>
        <w:rPr>
          <w:rFonts w:ascii="맑은 고딕"/>
          <w:sz w:val="24"/>
        </w:rPr>
        <w:t xml:space="preserve">      ※</w:t>
      </w:r>
      <w:r>
        <w:rPr>
          <w:rFonts w:ascii="맑은 고딕" w:eastAsia="맑은 고딕"/>
          <w:sz w:val="24"/>
        </w:rPr>
        <w:t xml:space="preserve"> 샘플링, 피처링 등 저작권 분쟁 및 침해 소지가 있는 음원 제출 불가</w:t>
      </w:r>
    </w:p>
    <w:p w14:paraId="601C5544" w14:textId="77777777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공모전 주제: 한국문화의 재해석을 통해 보여주는 지속가능한 미래</w:t>
      </w:r>
    </w:p>
    <w:p w14:paraId="3A000C70" w14:textId="77777777" w:rsidR="00A711AB" w:rsidRDefault="00000000" w:rsidP="007415FE">
      <w:pPr>
        <w:pStyle w:val="a3"/>
        <w:spacing w:line="240" w:lineRule="auto"/>
        <w:ind w:left="490" w:hanging="490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공모전 소재: APEC 핵심가치와 신라 전통설화‧역사, 경주 문화유산, 한글‧민속놀이 등의 한국 고유문화를 연계하여 현대적으로 재해석한 작품</w:t>
      </w:r>
    </w:p>
    <w:p w14:paraId="2EE9EC65" w14:textId="77777777" w:rsidR="00A711AB" w:rsidRDefault="00000000" w:rsidP="007415FE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- APEC 핵심가치 연결(connect), 혁신(innovate), 번영(prosper)</w:t>
      </w:r>
    </w:p>
    <w:p w14:paraId="5F1EB203" w14:textId="77777777" w:rsidR="00A711AB" w:rsidRDefault="00000000" w:rsidP="007415FE">
      <w:pPr>
        <w:pStyle w:val="a3"/>
        <w:spacing w:line="240" w:lineRule="auto"/>
        <w:ind w:left="614" w:hanging="614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</w:t>
      </w:r>
      <w:proofErr w:type="gramStart"/>
      <w:r>
        <w:rPr>
          <w:rFonts w:ascii="맑은 고딕" w:eastAsia="맑은 고딕"/>
          <w:sz w:val="24"/>
        </w:rPr>
        <w:t>시상,선정규모</w:t>
      </w:r>
      <w:proofErr w:type="gramEnd"/>
      <w:r>
        <w:rPr>
          <w:rFonts w:ascii="맑은 고딕" w:eastAsia="맑은 고딕"/>
          <w:sz w:val="24"/>
        </w:rPr>
        <w:t xml:space="preserve"> 및 지원사항: 총 16편, 총 60백만원</w:t>
      </w:r>
    </w:p>
    <w:tbl>
      <w:tblPr>
        <w:tblOverlap w:val="never"/>
        <w:tblW w:w="1014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16"/>
        <w:gridCol w:w="3218"/>
        <w:gridCol w:w="2805"/>
        <w:gridCol w:w="2805"/>
      </w:tblGrid>
      <w:tr w:rsidR="00A711AB" w14:paraId="55FFEE0D" w14:textId="77777777" w:rsidTr="008D0955">
        <w:trPr>
          <w:trHeight w:val="256"/>
        </w:trPr>
        <w:tc>
          <w:tcPr>
            <w:tcW w:w="1316" w:type="dxa"/>
            <w:tcBorders>
              <w:top w:val="single" w:sz="11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9FF655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hd w:val="clear" w:color="000000" w:fill="auto"/>
              </w:rPr>
              <w:t>분야</w:t>
            </w:r>
          </w:p>
        </w:tc>
        <w:tc>
          <w:tcPr>
            <w:tcW w:w="321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B9DB2C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대상 2편</w:t>
            </w:r>
          </w:p>
        </w:tc>
        <w:tc>
          <w:tcPr>
            <w:tcW w:w="280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19D49F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최우수상 4편</w:t>
            </w:r>
          </w:p>
        </w:tc>
        <w:tc>
          <w:tcPr>
            <w:tcW w:w="280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78FE7CA0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우수상 10편</w:t>
            </w:r>
          </w:p>
        </w:tc>
      </w:tr>
      <w:tr w:rsidR="00A711AB" w14:paraId="1EAD6776" w14:textId="77777777" w:rsidTr="008D0955">
        <w:trPr>
          <w:trHeight w:val="576"/>
        </w:trPr>
        <w:tc>
          <w:tcPr>
            <w:tcW w:w="1316" w:type="dxa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5C402A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shd w:val="clear" w:color="000000" w:fill="auto"/>
              </w:rPr>
              <w:t>영상콘텐츠</w:t>
            </w:r>
            <w:proofErr w:type="spellEnd"/>
          </w:p>
        </w:tc>
        <w:tc>
          <w:tcPr>
            <w:tcW w:w="3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166420" w14:textId="6EEC4535" w:rsidR="00A711AB" w:rsidRDefault="008D0955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int="eastAsia"/>
                <w:shd w:val="clear" w:color="000000" w:fill="auto"/>
              </w:rPr>
              <w:t>문화체육관광부</w:t>
            </w:r>
            <w:r w:rsidR="00000000">
              <w:rPr>
                <w:rFonts w:ascii="맑은 고딕" w:eastAsia="맑은 고딕"/>
                <w:shd w:val="clear" w:color="000000" w:fill="auto"/>
              </w:rPr>
              <w:t xml:space="preserve"> </w:t>
            </w:r>
            <w:proofErr w:type="spellStart"/>
            <w:r w:rsidR="00000000">
              <w:rPr>
                <w:rFonts w:ascii="맑은 고딕" w:eastAsia="맑은 고딕"/>
                <w:shd w:val="clear" w:color="000000" w:fill="auto"/>
              </w:rPr>
              <w:t>장관상</w:t>
            </w:r>
            <w:proofErr w:type="spellEnd"/>
            <w:r w:rsidR="00000000">
              <w:rPr>
                <w:rFonts w:ascii="맑은 고딕" w:eastAsia="맑은 고딕"/>
                <w:shd w:val="clear" w:color="000000" w:fill="auto"/>
              </w:rPr>
              <w:t xml:space="preserve"> 1편</w:t>
            </w:r>
          </w:p>
          <w:p w14:paraId="720BE36F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10백만원</w:t>
            </w:r>
          </w:p>
        </w:tc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2101EC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shd w:val="clear" w:color="000000" w:fill="auto"/>
              </w:rPr>
              <w:t>한국콘텐츠진흥원장상</w:t>
            </w:r>
            <w:proofErr w:type="spellEnd"/>
            <w:r>
              <w:rPr>
                <w:rFonts w:ascii="맑은 고딕" w:eastAsia="맑은 고딕"/>
                <w:shd w:val="clear" w:color="000000" w:fill="auto"/>
              </w:rPr>
              <w:t xml:space="preserve"> 1편</w:t>
            </w:r>
          </w:p>
          <w:p w14:paraId="0653AA75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spacing w:val="-5"/>
                <w:shd w:val="clear" w:color="000000" w:fill="auto"/>
              </w:rPr>
              <w:t>정보통신산업진흥원장상</w:t>
            </w:r>
            <w:proofErr w:type="spellEnd"/>
            <w:r>
              <w:rPr>
                <w:rFonts w:ascii="맑은 고딕" w:eastAsia="맑은 고딕"/>
                <w:spacing w:val="-5"/>
                <w:shd w:val="clear" w:color="000000" w:fill="auto"/>
              </w:rPr>
              <w:t xml:space="preserve"> 1편</w:t>
            </w:r>
          </w:p>
          <w:p w14:paraId="52BEF74F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5"/>
                <w:shd w:val="clear" w:color="000000" w:fill="auto"/>
              </w:rPr>
              <w:t>각 5백만원</w:t>
            </w:r>
          </w:p>
        </w:tc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0322835F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7"/>
                <w:shd w:val="clear" w:color="000000" w:fill="auto"/>
              </w:rPr>
              <w:t>우수상 5편</w:t>
            </w:r>
          </w:p>
          <w:p w14:paraId="5E1675AD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7"/>
                <w:shd w:val="clear" w:color="000000" w:fill="auto"/>
              </w:rPr>
              <w:t>각 2백만원</w:t>
            </w:r>
          </w:p>
        </w:tc>
      </w:tr>
      <w:tr w:rsidR="00A711AB" w14:paraId="77B35606" w14:textId="77777777" w:rsidTr="008D0955">
        <w:trPr>
          <w:trHeight w:val="576"/>
        </w:trPr>
        <w:tc>
          <w:tcPr>
            <w:tcW w:w="1316" w:type="dxa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6DCC6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hd w:val="clear" w:color="000000" w:fill="auto"/>
              </w:rPr>
              <w:t>뮤직비디오</w:t>
            </w:r>
          </w:p>
        </w:tc>
        <w:tc>
          <w:tcPr>
            <w:tcW w:w="3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309FFF" w14:textId="470DB70B" w:rsidR="00A711AB" w:rsidRDefault="008D0955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int="eastAsia"/>
                <w:shd w:val="clear" w:color="000000" w:fill="auto"/>
              </w:rPr>
              <w:t>과학기술정보통신부</w:t>
            </w:r>
            <w:r w:rsidR="00000000">
              <w:rPr>
                <w:rFonts w:ascii="맑은 고딕" w:eastAsia="맑은 고딕"/>
                <w:shd w:val="clear" w:color="000000" w:fill="auto"/>
              </w:rPr>
              <w:t xml:space="preserve"> </w:t>
            </w:r>
            <w:proofErr w:type="spellStart"/>
            <w:r w:rsidR="00000000">
              <w:rPr>
                <w:rFonts w:ascii="맑은 고딕" w:eastAsia="맑은 고딕"/>
                <w:shd w:val="clear" w:color="000000" w:fill="auto"/>
              </w:rPr>
              <w:t>장관상</w:t>
            </w:r>
            <w:proofErr w:type="spellEnd"/>
            <w:r w:rsidR="00000000">
              <w:rPr>
                <w:rFonts w:ascii="맑은 고딕" w:eastAsia="맑은 고딕"/>
                <w:shd w:val="clear" w:color="000000" w:fill="auto"/>
              </w:rPr>
              <w:t xml:space="preserve"> 1편</w:t>
            </w:r>
          </w:p>
          <w:p w14:paraId="5A76F471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10백만원</w:t>
            </w:r>
          </w:p>
        </w:tc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8C882A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shd w:val="clear" w:color="000000" w:fill="auto"/>
              </w:rPr>
              <w:t>한국콘텐츠진흥원장상</w:t>
            </w:r>
            <w:proofErr w:type="spellEnd"/>
            <w:r>
              <w:rPr>
                <w:rFonts w:ascii="맑은 고딕" w:eastAsia="맑은 고딕"/>
                <w:shd w:val="clear" w:color="000000" w:fill="auto"/>
              </w:rPr>
              <w:t xml:space="preserve"> 1편</w:t>
            </w:r>
          </w:p>
          <w:p w14:paraId="4A50896D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맑은 고딕" w:eastAsia="맑은 고딕"/>
                <w:spacing w:val="-5"/>
                <w:shd w:val="clear" w:color="000000" w:fill="auto"/>
              </w:rPr>
              <w:t>정보통신산업진흥원장상</w:t>
            </w:r>
            <w:proofErr w:type="spellEnd"/>
            <w:r>
              <w:rPr>
                <w:rFonts w:ascii="맑은 고딕" w:eastAsia="맑은 고딕"/>
                <w:spacing w:val="-5"/>
                <w:shd w:val="clear" w:color="000000" w:fill="auto"/>
              </w:rPr>
              <w:t xml:space="preserve"> 1편</w:t>
            </w:r>
          </w:p>
          <w:p w14:paraId="0EB4F018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5"/>
                <w:shd w:val="clear" w:color="000000" w:fill="auto"/>
              </w:rPr>
              <w:t>각 5백만원</w:t>
            </w:r>
          </w:p>
        </w:tc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4E6B85DC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7"/>
                <w:shd w:val="clear" w:color="000000" w:fill="auto"/>
              </w:rPr>
              <w:t>우수상 5편</w:t>
            </w:r>
          </w:p>
          <w:p w14:paraId="0DFB2B28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7"/>
                <w:shd w:val="clear" w:color="000000" w:fill="auto"/>
              </w:rPr>
              <w:t>각 2백만원</w:t>
            </w:r>
          </w:p>
        </w:tc>
      </w:tr>
      <w:tr w:rsidR="00A711AB" w14:paraId="65473EDD" w14:textId="77777777" w:rsidTr="008D0955">
        <w:trPr>
          <w:trHeight w:val="256"/>
        </w:trPr>
        <w:tc>
          <w:tcPr>
            <w:tcW w:w="1316" w:type="dxa"/>
            <w:tcBorders>
              <w:top w:val="single" w:sz="3" w:space="0" w:color="000000"/>
              <w:left w:val="non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35F822BC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총 상금</w:t>
            </w:r>
          </w:p>
        </w:tc>
        <w:tc>
          <w:tcPr>
            <w:tcW w:w="3218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0B595832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2,000만 원</w:t>
            </w:r>
          </w:p>
        </w:tc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7D993E17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hd w:val="clear" w:color="000000" w:fill="auto"/>
              </w:rPr>
              <w:t>2,000만 원</w:t>
            </w:r>
          </w:p>
        </w:tc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none" w:sz="11" w:space="0" w:color="000000"/>
            </w:tcBorders>
            <w:vAlign w:val="center"/>
          </w:tcPr>
          <w:p w14:paraId="7AF006F1" w14:textId="77777777" w:rsidR="00A711AB" w:rsidRDefault="00000000" w:rsidP="007415FE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7"/>
                <w:shd w:val="clear" w:color="000000" w:fill="auto"/>
              </w:rPr>
              <w:t>2,000만 원</w:t>
            </w:r>
          </w:p>
        </w:tc>
      </w:tr>
    </w:tbl>
    <w:p w14:paraId="7943931A" w14:textId="77777777" w:rsidR="00A711AB" w:rsidRDefault="00A711AB" w:rsidP="007415FE">
      <w:pPr>
        <w:pStyle w:val="a3"/>
        <w:spacing w:line="240" w:lineRule="auto"/>
        <w:ind w:left="614" w:hanging="614"/>
      </w:pPr>
    </w:p>
    <w:p w14:paraId="1B67CACC" w14:textId="77DBA376" w:rsidR="008D0955" w:rsidRPr="008D0955" w:rsidRDefault="00000000" w:rsidP="008D0955">
      <w:pPr>
        <w:pStyle w:val="a3"/>
        <w:spacing w:line="240" w:lineRule="auto"/>
        <w:ind w:left="480" w:hangingChars="200" w:hanging="480"/>
        <w:rPr>
          <w:rFonts w:ascii="맑은 고딕" w:eastAsia="맑은 고딕" w:hint="eastAsia"/>
          <w:sz w:val="24"/>
        </w:rPr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국내 생성형 AI 콘텐츠 라이선스 비용 지원(과</w:t>
      </w:r>
      <w:r w:rsidR="008D0955">
        <w:rPr>
          <w:rFonts w:ascii="맑은 고딕" w:eastAsia="맑은 고딕" w:hint="eastAsia"/>
          <w:sz w:val="24"/>
        </w:rPr>
        <w:t>학기술정보통신부</w:t>
      </w:r>
      <w:r>
        <w:rPr>
          <w:rFonts w:ascii="맑은 고딕" w:eastAsia="맑은 고딕"/>
          <w:sz w:val="24"/>
        </w:rPr>
        <w:t>/정보통신산업진흥원 지원)</w:t>
      </w:r>
    </w:p>
    <w:p w14:paraId="6B484454" w14:textId="77777777" w:rsidR="008D0955" w:rsidRPr="008D0955" w:rsidRDefault="008D0955" w:rsidP="008D0955">
      <w:pPr>
        <w:spacing w:after="0"/>
        <w:ind w:leftChars="200" w:left="44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- 공모전 참가자를 위해 국내 생성형 AI 서비스 사용 비용을 지원</w:t>
      </w:r>
    </w:p>
    <w:p w14:paraId="4E723B22" w14:textId="77777777" w:rsidR="008D0955" w:rsidRPr="008D0955" w:rsidRDefault="008D0955" w:rsidP="008D0955">
      <w:pPr>
        <w:spacing w:after="0"/>
        <w:ind w:leftChars="200" w:left="44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- 지원 </w:t>
      </w:r>
      <w:proofErr w:type="gramStart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대상 :</w:t>
      </w:r>
      <w:proofErr w:type="gramEnd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선착순 접수 참가자 500명</w:t>
      </w:r>
    </w:p>
    <w:p w14:paraId="0F53617E" w14:textId="77777777" w:rsidR="008D0955" w:rsidRPr="008D0955" w:rsidRDefault="008D0955" w:rsidP="008D0955">
      <w:pPr>
        <w:spacing w:after="0"/>
        <w:ind w:leftChars="200" w:left="44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- 지원 </w:t>
      </w:r>
      <w:proofErr w:type="gramStart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서비스 :</w:t>
      </w:r>
      <w:proofErr w:type="gramEnd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캐럿, </w:t>
      </w:r>
      <w:proofErr w:type="spellStart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딥브레인</w:t>
      </w:r>
      <w:proofErr w:type="spellEnd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AI 등 국내 생성형 AI 영상/음성/음악 서비스</w:t>
      </w:r>
    </w:p>
    <w:p w14:paraId="0CCFE5F5" w14:textId="77777777" w:rsidR="008D0955" w:rsidRPr="008D0955" w:rsidRDefault="008D0955" w:rsidP="008D0955">
      <w:pPr>
        <w:spacing w:after="0"/>
        <w:ind w:leftChars="200" w:left="44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  <w14:ligatures w14:val="none"/>
        </w:rPr>
      </w:pPr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- 지원 </w:t>
      </w:r>
      <w:proofErr w:type="gramStart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금액 :</w:t>
      </w:r>
      <w:proofErr w:type="gramEnd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1인당 최대 10만원 상당의 크레딧 지원 </w:t>
      </w:r>
      <w:r w:rsidRPr="008D0955">
        <w:rPr>
          <w:rFonts w:ascii="맑은 고딕" w:eastAsia="맑은 고딕" w:hAnsi="맑은 고딕" w:cs="굴림" w:hint="eastAsia"/>
          <w:color w:val="000000"/>
          <w:kern w:val="0"/>
          <w:szCs w:val="22"/>
          <w14:ligatures w14:val="none"/>
        </w:rPr>
        <w:t>(사용 증빙 확인 후 사후 지원)</w:t>
      </w:r>
    </w:p>
    <w:p w14:paraId="1EB5B0E9" w14:textId="77777777" w:rsidR="008D0955" w:rsidRPr="008D0955" w:rsidRDefault="008D0955" w:rsidP="008D0955">
      <w:pPr>
        <w:spacing w:after="0"/>
        <w:ind w:leftChars="200" w:left="44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- 신청 </w:t>
      </w:r>
      <w:proofErr w:type="gramStart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방법 :</w:t>
      </w:r>
      <w:proofErr w:type="gramEnd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공모전 접수 후 사용 내역 (결제 내역, 캡처 등) 증빙 제출</w:t>
      </w:r>
    </w:p>
    <w:p w14:paraId="3B50AA5E" w14:textId="77777777" w:rsidR="008D0955" w:rsidRPr="008D0955" w:rsidRDefault="008D0955" w:rsidP="008D0955">
      <w:pPr>
        <w:spacing w:after="0"/>
        <w:ind w:leftChars="200" w:left="440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- 기타 </w:t>
      </w:r>
      <w:proofErr w:type="gramStart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>안내 :</w:t>
      </w:r>
      <w:proofErr w:type="gramEnd"/>
      <w:r w:rsidRPr="008D0955">
        <w:rPr>
          <w:rFonts w:ascii="맑은 고딕" w:eastAsia="맑은 고딕" w:hAnsi="맑은 고딕" w:cs="굴림" w:hint="eastAsia"/>
          <w:color w:val="000000"/>
          <w:kern w:val="0"/>
          <w:sz w:val="24"/>
          <w14:ligatures w14:val="none"/>
        </w:rPr>
        <w:t xml:space="preserve"> 수상 여부와 관계없이 실제 사용 비용을 기준으로 지급</w:t>
      </w:r>
    </w:p>
    <w:p w14:paraId="38A589EC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출품 형식</w:t>
      </w:r>
    </w:p>
    <w:tbl>
      <w:tblPr>
        <w:tblOverlap w:val="never"/>
        <w:tblW w:w="924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242"/>
      </w:tblGrid>
      <w:tr w:rsidR="00A711AB" w14:paraId="693C83A5" w14:textId="77777777">
        <w:trPr>
          <w:trHeight w:val="2542"/>
        </w:trPr>
        <w:tc>
          <w:tcPr>
            <w:tcW w:w="9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1A906EA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/>
                <w:sz w:val="22"/>
                <w:shd w:val="clear" w:color="auto" w:fill="auto"/>
              </w:rPr>
              <w:t xml:space="preserve"> </w:t>
            </w:r>
            <w:r w:rsidRPr="007D6B8A">
              <w:rPr>
                <w:rFonts w:ascii="HY중고딕"/>
                <w:sz w:val="22"/>
                <w:shd w:val="clear" w:color="auto" w:fill="auto"/>
              </w:rPr>
              <w:t>※</w:t>
            </w:r>
            <w:r w:rsidRPr="007D6B8A">
              <w:rPr>
                <w:rFonts w:ascii="HY중고딕" w:eastAsia="HY중고딕"/>
                <w:sz w:val="22"/>
                <w:shd w:val="clear" w:color="auto" w:fill="auto"/>
              </w:rPr>
              <w:t xml:space="preserve"> 영상 작품 규격</w:t>
            </w:r>
          </w:p>
          <w:p w14:paraId="0C7B133B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262" w:hanging="126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- 분야</w:t>
            </w:r>
          </w:p>
          <w:p w14:paraId="689D7833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812" w:hanging="181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D6B8A">
              <w:rPr>
                <w:rFonts w:ascii="HY중고딕" w:eastAsia="HY중고딕"/>
                <w:shd w:val="clear" w:color="auto" w:fill="auto"/>
              </w:rPr>
              <w:t>·</w:t>
            </w:r>
            <w:r w:rsidRPr="007D6B8A">
              <w:rPr>
                <w:rFonts w:ascii="HY중고딕" w:eastAsia="HY중고딕"/>
                <w:shd w:val="clear" w:color="auto" w:fill="auto"/>
              </w:rPr>
              <w:t>1분야(영상 콘텐츠)</w:t>
            </w:r>
          </w:p>
          <w:p w14:paraId="7C193E73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812" w:hanging="181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D6B8A">
              <w:rPr>
                <w:rFonts w:ascii="HY중고딕" w:eastAsia="HY중고딕"/>
                <w:shd w:val="clear" w:color="auto" w:fill="auto"/>
              </w:rPr>
              <w:t>·</w:t>
            </w:r>
            <w:r w:rsidRPr="007D6B8A">
              <w:rPr>
                <w:rFonts w:ascii="HY중고딕" w:eastAsia="HY중고딕"/>
                <w:shd w:val="clear" w:color="auto" w:fill="auto"/>
              </w:rPr>
              <w:t>2분야(K-POP 스타일 뮤직비디오)</w:t>
            </w:r>
          </w:p>
          <w:p w14:paraId="6F7DC0A1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812" w:hanging="181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- 영상 길이</w:t>
            </w:r>
          </w:p>
          <w:p w14:paraId="4653CE42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812" w:hanging="181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D6B8A">
              <w:rPr>
                <w:rFonts w:ascii="HY중고딕" w:eastAsia="HY중고딕"/>
                <w:shd w:val="clear" w:color="auto" w:fill="auto"/>
              </w:rPr>
              <w:t>·</w:t>
            </w:r>
            <w:r w:rsidRPr="007D6B8A">
              <w:rPr>
                <w:rFonts w:ascii="HY중고딕" w:eastAsia="HY중고딕"/>
                <w:shd w:val="clear" w:color="auto" w:fill="auto"/>
              </w:rPr>
              <w:t>1분야(영상 콘텐츠): 5분 내외(최소 분량 2분 이상)</w:t>
            </w:r>
          </w:p>
          <w:p w14:paraId="181C97DD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812" w:hanging="181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D6B8A">
              <w:rPr>
                <w:rFonts w:ascii="HY중고딕" w:eastAsia="HY중고딕"/>
                <w:shd w:val="clear" w:color="auto" w:fill="auto"/>
              </w:rPr>
              <w:t>·</w:t>
            </w:r>
            <w:r w:rsidRPr="007D6B8A">
              <w:rPr>
                <w:rFonts w:ascii="HY중고딕" w:eastAsia="HY중고딕"/>
                <w:shd w:val="clear" w:color="auto" w:fill="auto"/>
              </w:rPr>
              <w:t>2분야(K-POP 스타일 뮤직비디오): 3분 내외(최소 분량 1분 30초 이상)</w:t>
            </w:r>
          </w:p>
          <w:p w14:paraId="1BFAC39E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812" w:hanging="181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- 파일형식 및 해상도: FHD 이상 해상도(16:10 비율), MP4 파일</w:t>
            </w:r>
          </w:p>
          <w:p w14:paraId="7E2F3F10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1702" w:hanging="1702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- 제작방식: 제시된 주제를 기반으로 AI 사용 자율적인 </w:t>
            </w:r>
            <w:proofErr w:type="spellStart"/>
            <w:r w:rsidRPr="007D6B8A">
              <w:rPr>
                <w:rFonts w:ascii="HY중고딕" w:eastAsia="HY중고딕"/>
                <w:shd w:val="clear" w:color="auto" w:fill="auto"/>
              </w:rPr>
              <w:t>영상콘텐츠</w:t>
            </w:r>
            <w:proofErr w:type="spellEnd"/>
            <w:r w:rsidRPr="007D6B8A">
              <w:rPr>
                <w:rFonts w:ascii="HY중고딕" w:eastAsia="HY중고딕"/>
                <w:shd w:val="clear" w:color="auto" w:fill="auto"/>
              </w:rPr>
              <w:t xml:space="preserve"> 제작</w:t>
            </w:r>
          </w:p>
          <w:p w14:paraId="759351A1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658" w:hanging="658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* 유의미한 AI 사용 필수 및 관련 증빙 제출 필수</w:t>
            </w:r>
          </w:p>
          <w:p w14:paraId="2FAF8167" w14:textId="77777777" w:rsidR="00A711AB" w:rsidRPr="007D6B8A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617" w:hanging="617"/>
              <w:jc w:val="left"/>
              <w:rPr>
                <w:shd w:val="clear" w:color="auto" w:fill="auto"/>
              </w:rPr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* 영상 이미지 생성, 영상 편집, 음향/음악 생성, 대사/내레이션 생성, 편집/특수효과, 대본/대사 등</w:t>
            </w:r>
          </w:p>
          <w:p w14:paraId="7B042641" w14:textId="77777777" w:rsidR="00A711AB" w:rsidRDefault="00000000" w:rsidP="00D06FC3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240" w:lineRule="auto"/>
              <w:ind w:left="617" w:hanging="617"/>
              <w:jc w:val="left"/>
            </w:pPr>
            <w:r w:rsidRPr="007D6B8A">
              <w:rPr>
                <w:rFonts w:ascii="HY중고딕" w:eastAsia="HY중고딕"/>
                <w:shd w:val="clear" w:color="auto" w:fill="auto"/>
              </w:rPr>
              <w:t xml:space="preserve">    * 출품자는 출품 시 사용된 AI 기술에 대해 활용한 부분 및 관련 증빙을 신청서에 기입하고 필히 증명하여야 함.</w:t>
            </w:r>
          </w:p>
        </w:tc>
      </w:tr>
    </w:tbl>
    <w:p w14:paraId="519350D8" w14:textId="77777777" w:rsidR="00A711AB" w:rsidRDefault="00A711AB" w:rsidP="00D06FC3">
      <w:pPr>
        <w:pStyle w:val="a3"/>
        <w:wordWrap/>
        <w:spacing w:line="240" w:lineRule="auto"/>
        <w:jc w:val="center"/>
      </w:pPr>
    </w:p>
    <w:p w14:paraId="1B914AA2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제출물(공고문 참고)</w:t>
      </w:r>
    </w:p>
    <w:p w14:paraId="2FE8EC5D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공모전 신청서</w:t>
      </w:r>
    </w:p>
    <w:p w14:paraId="15C07884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영상기획서</w:t>
      </w:r>
    </w:p>
    <w:p w14:paraId="13DC136F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개인정보 수집·이용·제공 동의서</w:t>
      </w:r>
    </w:p>
    <w:p w14:paraId="7CE234A1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콘텐츠 원본 링크</w:t>
      </w:r>
    </w:p>
    <w:p w14:paraId="0D0A043F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AI 활용 증빙(</w:t>
      </w:r>
      <w:proofErr w:type="spellStart"/>
      <w:r>
        <w:rPr>
          <w:rFonts w:ascii="맑은 고딕" w:eastAsia="맑은 고딕"/>
          <w:sz w:val="24"/>
        </w:rPr>
        <w:t>프롬프터</w:t>
      </w:r>
      <w:proofErr w:type="spellEnd"/>
      <w:r>
        <w:rPr>
          <w:rFonts w:ascii="맑은 고딕" w:eastAsia="맑은 고딕"/>
          <w:sz w:val="24"/>
        </w:rPr>
        <w:t>, AI 활용 관련 스크린샷, 활용 당시 동영상 등)</w:t>
      </w:r>
    </w:p>
    <w:p w14:paraId="54518CD3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기타 서류(공동저작권자 동의서 등)</w:t>
      </w:r>
    </w:p>
    <w:p w14:paraId="57944D5F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유의사항</w:t>
      </w:r>
    </w:p>
    <w:p w14:paraId="6F6923BB" w14:textId="77777777" w:rsidR="00A711AB" w:rsidRDefault="00000000" w:rsidP="00D06FC3">
      <w:pPr>
        <w:pStyle w:val="a3"/>
        <w:spacing w:line="240" w:lineRule="auto"/>
        <w:ind w:left="720" w:hangingChars="300" w:hanging="720"/>
      </w:pPr>
      <w:r>
        <w:rPr>
          <w:rFonts w:ascii="맑은 고딕" w:eastAsia="맑은 고딕"/>
          <w:sz w:val="24"/>
        </w:rPr>
        <w:t xml:space="preserve">    - 해</w:t>
      </w:r>
      <w:r>
        <w:rPr>
          <w:rFonts w:ascii="맑은 고딕" w:eastAsia="맑은 고딕"/>
          <w:spacing w:val="-1"/>
          <w:sz w:val="24"/>
        </w:rPr>
        <w:t xml:space="preserve">외 참가자 서류 작성의 경우, 한글을 필수로 제출하되 영어 </w:t>
      </w:r>
      <w:proofErr w:type="spellStart"/>
      <w:r>
        <w:rPr>
          <w:rFonts w:ascii="맑은 고딕" w:eastAsia="맑은 고딕"/>
          <w:spacing w:val="-1"/>
          <w:sz w:val="24"/>
        </w:rPr>
        <w:t>작성본</w:t>
      </w:r>
      <w:proofErr w:type="spellEnd"/>
      <w:r>
        <w:rPr>
          <w:rFonts w:ascii="맑은 고딕" w:eastAsia="맑은 고딕"/>
          <w:spacing w:val="-1"/>
          <w:sz w:val="24"/>
        </w:rPr>
        <w:t xml:space="preserve"> 추가 </w:t>
      </w:r>
      <w:proofErr w:type="spellStart"/>
      <w:r>
        <w:rPr>
          <w:rFonts w:ascii="맑은 고딕" w:eastAsia="맑은 고딕"/>
          <w:spacing w:val="-1"/>
          <w:sz w:val="24"/>
        </w:rPr>
        <w:t>제출가능함</w:t>
      </w:r>
      <w:proofErr w:type="spellEnd"/>
    </w:p>
    <w:p w14:paraId="2F8C9E31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출품작은 타인의 저작권 등의 일체 권리를 침해하지 않는 순수 창작물이어야 함.</w:t>
      </w:r>
    </w:p>
    <w:p w14:paraId="409D8EF3" w14:textId="77777777" w:rsidR="00A711AB" w:rsidRDefault="00000000" w:rsidP="00D06FC3">
      <w:pPr>
        <w:pStyle w:val="a3"/>
        <w:spacing w:line="240" w:lineRule="auto"/>
        <w:ind w:left="707" w:hanging="707"/>
      </w:pPr>
      <w:r>
        <w:rPr>
          <w:rFonts w:ascii="맑은 고딕" w:eastAsia="맑은 고딕"/>
          <w:sz w:val="24"/>
        </w:rPr>
        <w:t xml:space="preserve">    - 출품자는 주관기관이 지정하는 접수 방법을 통해 작품을 제출해야 하며, 제출 서류의 누락 또는 오기재로 인한 불이익은 </w:t>
      </w:r>
      <w:proofErr w:type="spellStart"/>
      <w:r>
        <w:rPr>
          <w:rFonts w:ascii="맑은 고딕" w:eastAsia="맑은 고딕"/>
          <w:sz w:val="24"/>
        </w:rPr>
        <w:t>출품자</w:t>
      </w:r>
      <w:proofErr w:type="spellEnd"/>
      <w:r>
        <w:rPr>
          <w:rFonts w:ascii="맑은 고딕" w:eastAsia="맑은 고딕"/>
          <w:sz w:val="24"/>
        </w:rPr>
        <w:t xml:space="preserve"> 본인에게 있음.</w:t>
      </w:r>
    </w:p>
    <w:p w14:paraId="7781CF40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   - 타 공모전 수상작, 보조금 지원 작품 등 중복 접수 불가</w:t>
      </w:r>
    </w:p>
    <w:p w14:paraId="49F8B552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출품작의 저작권, 초상권, 규정 위반 등의 사유가 발생한 경우 수상이 </w:t>
      </w:r>
      <w:proofErr w:type="gramStart"/>
      <w:r>
        <w:rPr>
          <w:rFonts w:ascii="맑은 고딕" w:eastAsia="맑은 고딕"/>
          <w:sz w:val="24"/>
        </w:rPr>
        <w:t>취소 될</w:t>
      </w:r>
      <w:proofErr w:type="gramEnd"/>
      <w:r>
        <w:rPr>
          <w:rFonts w:ascii="맑은 고딕" w:eastAsia="맑은 고딕"/>
          <w:sz w:val="24"/>
        </w:rPr>
        <w:t xml:space="preserve"> </w:t>
      </w:r>
      <w:r>
        <w:rPr>
          <w:rFonts w:ascii="맑은 고딕" w:eastAsia="맑은 고딕"/>
          <w:sz w:val="24"/>
        </w:rPr>
        <w:lastRenderedPageBreak/>
        <w:t>수 있으며 관련하여 모든 책임은 출품자에게 있음</w:t>
      </w:r>
    </w:p>
    <w:p w14:paraId="6550FA5B" w14:textId="77777777" w:rsidR="00A711AB" w:rsidRDefault="00000000" w:rsidP="00D06FC3">
      <w:pPr>
        <w:pStyle w:val="a3"/>
        <w:spacing w:line="240" w:lineRule="auto"/>
        <w:ind w:left="725" w:hanging="725"/>
      </w:pPr>
      <w:r>
        <w:rPr>
          <w:rFonts w:ascii="맑은 고딕"/>
          <w:sz w:val="24"/>
        </w:rPr>
        <w:t xml:space="preserve">    - </w:t>
      </w:r>
      <w:r>
        <w:rPr>
          <w:rFonts w:ascii="맑은 고딕" w:eastAsia="맑은 고딕"/>
          <w:spacing w:val="-2"/>
          <w:sz w:val="24"/>
        </w:rPr>
        <w:t>수상작의 저작권은 창작자에게 있으며, 주최, 주관 측은 비영리 홍보 및 전시 목적으로</w:t>
      </w:r>
      <w:r>
        <w:rPr>
          <w:rFonts w:ascii="맑은 고딕" w:eastAsia="맑은 고딕"/>
          <w:sz w:val="24"/>
        </w:rPr>
        <w:t xml:space="preserve"> 활용 가능 함(접수 이후 ~ 2026. 1. </w:t>
      </w:r>
      <w:proofErr w:type="gramStart"/>
      <w:r>
        <w:rPr>
          <w:rFonts w:ascii="맑은 고딕" w:eastAsia="맑은 고딕"/>
          <w:sz w:val="24"/>
        </w:rPr>
        <w:t>31.까지</w:t>
      </w:r>
      <w:proofErr w:type="gramEnd"/>
      <w:r>
        <w:rPr>
          <w:rFonts w:ascii="맑은 고딕" w:eastAsia="맑은 고딕"/>
          <w:sz w:val="24"/>
        </w:rPr>
        <w:t>, 이후 일정의 경우 창작자와 협의를 통해 추진함)</w:t>
      </w:r>
    </w:p>
    <w:p w14:paraId="6EA160A7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출품자는 개인/팀, 분야의 중복지원이 불가하며, 1개의 작품만 제출 가능함. </w:t>
      </w:r>
    </w:p>
    <w:p w14:paraId="4005E094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출품관련 자료는 반환하지 않는 것을 원칙으로 함.</w:t>
      </w:r>
    </w:p>
    <w:p w14:paraId="3C85559F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저작권 및 라이센스 관련 유의사항</w:t>
      </w:r>
    </w:p>
    <w:p w14:paraId="62329604" w14:textId="77777777" w:rsidR="00A711AB" w:rsidRDefault="00000000" w:rsidP="00D06FC3">
      <w:pPr>
        <w:pStyle w:val="a3"/>
        <w:spacing w:line="240" w:lineRule="auto"/>
        <w:ind w:left="704" w:hanging="704"/>
      </w:pPr>
      <w:r>
        <w:rPr>
          <w:rFonts w:ascii="맑은 고딕"/>
          <w:sz w:val="24"/>
        </w:rPr>
        <w:t xml:space="preserve">    - </w:t>
      </w:r>
      <w:r>
        <w:rPr>
          <w:rFonts w:ascii="맑은 고딕" w:eastAsia="맑은 고딕"/>
          <w:spacing w:val="-4"/>
          <w:sz w:val="24"/>
        </w:rPr>
        <w:t>출품자는 출품한 작품에 대한 저작권(영상, 이미지, 오디오 등) 또는 관련 권한을 가지고</w:t>
      </w:r>
      <w:r>
        <w:rPr>
          <w:rFonts w:ascii="맑은 고딕" w:eastAsia="맑은 고딕"/>
          <w:sz w:val="24"/>
        </w:rPr>
        <w:t xml:space="preserve"> 있어야 함</w:t>
      </w:r>
    </w:p>
    <w:p w14:paraId="49B20ED0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출품자는 작품제작을 위해 사용한 AI 관련 툴의 라이선스를 직접 확보해야 함</w:t>
      </w:r>
    </w:p>
    <w:p w14:paraId="4EEF28F7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주최, 주관 기관은 라이선스를 비롯한 각종 저작권에 대해 개별적으로 확인하지 않으며, 문제 발생 시 발생하는 법률적 문제에 책임을 지지 않음.</w:t>
      </w:r>
    </w:p>
    <w:p w14:paraId="480358AF" w14:textId="77777777" w:rsidR="00A711AB" w:rsidRDefault="00000000" w:rsidP="00D06FC3">
      <w:pPr>
        <w:pStyle w:val="a3"/>
        <w:spacing w:line="240" w:lineRule="auto"/>
        <w:ind w:left="700" w:hanging="700"/>
      </w:pPr>
      <w:r>
        <w:rPr>
          <w:rFonts w:ascii="맑은 고딕"/>
          <w:sz w:val="24"/>
        </w:rPr>
        <w:t xml:space="preserve">    - </w:t>
      </w:r>
      <w:r>
        <w:rPr>
          <w:rFonts w:ascii="맑은 고딕" w:eastAsia="맑은 고딕"/>
          <w:spacing w:val="-4"/>
          <w:sz w:val="24"/>
        </w:rPr>
        <w:t>AI 생성물에 대한 저작권 관련 분쟁 발생 시 모든 책임은 출품자에게 있으며, 주최/주관</w:t>
      </w:r>
      <w:r>
        <w:rPr>
          <w:rFonts w:ascii="맑은 고딕" w:eastAsia="맑은 고딕"/>
          <w:sz w:val="24"/>
        </w:rPr>
        <w:t xml:space="preserve"> 측은 법적 분쟁에 대해 책임을 지지 않음</w:t>
      </w:r>
    </w:p>
    <w:p w14:paraId="436DF9F4" w14:textId="77777777" w:rsidR="00A711AB" w:rsidRDefault="00000000" w:rsidP="00D06FC3">
      <w:pPr>
        <w:pStyle w:val="a3"/>
        <w:spacing w:line="240" w:lineRule="auto"/>
        <w:ind w:left="738" w:hanging="738"/>
      </w:pPr>
      <w:r>
        <w:rPr>
          <w:rFonts w:ascii="맑은 고딕" w:eastAsia="맑은 고딕"/>
          <w:sz w:val="24"/>
        </w:rPr>
        <w:t xml:space="preserve">    - </w:t>
      </w:r>
      <w:proofErr w:type="spellStart"/>
      <w:r>
        <w:rPr>
          <w:rFonts w:ascii="맑은 고딕" w:eastAsia="맑은 고딕"/>
          <w:sz w:val="24"/>
        </w:rPr>
        <w:t>출품자</w:t>
      </w:r>
      <w:proofErr w:type="spellEnd"/>
      <w:r>
        <w:rPr>
          <w:rFonts w:ascii="맑은 고딕" w:eastAsia="맑은 고딕"/>
          <w:sz w:val="24"/>
        </w:rPr>
        <w:t xml:space="preserve"> 또는 선정작이 법령을 위반하거나, 공공의 신뢰를 심각하게 훼손하는 </w:t>
      </w:r>
      <w:proofErr w:type="gramStart"/>
      <w:r>
        <w:rPr>
          <w:rFonts w:ascii="맑은 고딕" w:eastAsia="맑은 고딕"/>
          <w:sz w:val="24"/>
        </w:rPr>
        <w:t>행위,  정치적</w:t>
      </w:r>
      <w:proofErr w:type="gramEnd"/>
      <w:r>
        <w:rPr>
          <w:rFonts w:ascii="맑은 고딕" w:eastAsia="맑은 고딕"/>
          <w:sz w:val="24"/>
        </w:rPr>
        <w:t xml:space="preserve"> 선전, 외설, 명예훼손, 비방, 학대, 혐오표현 등이 표현된 경우, 또는 바이러스, </w:t>
      </w:r>
      <w:proofErr w:type="spellStart"/>
      <w:r>
        <w:rPr>
          <w:rFonts w:ascii="맑은 고딕" w:eastAsia="맑은 고딕"/>
          <w:spacing w:val="-10"/>
          <w:sz w:val="24"/>
        </w:rPr>
        <w:t>백도어</w:t>
      </w:r>
      <w:proofErr w:type="spellEnd"/>
      <w:r>
        <w:rPr>
          <w:rFonts w:ascii="맑은 고딕" w:eastAsia="맑은 고딕"/>
          <w:spacing w:val="-10"/>
          <w:sz w:val="24"/>
        </w:rPr>
        <w:t xml:space="preserve"> 등 보안에 위협이 되는 요소가 포함된 경우에는 평가위원회의 논의와 결정에 </w:t>
      </w:r>
      <w:r>
        <w:rPr>
          <w:rFonts w:eastAsia="맑은 고딕"/>
          <w:spacing w:val="-12"/>
          <w:sz w:val="24"/>
        </w:rPr>
        <w:t>따라</w:t>
      </w:r>
      <w:r>
        <w:rPr>
          <w:rFonts w:ascii="맑은 고딕" w:eastAsia="맑은 고딕"/>
          <w:spacing w:val="-2"/>
          <w:sz w:val="24"/>
        </w:rPr>
        <w:t xml:space="preserve"> 선정이 취소될 수 있으며, 필요시 수상자격 무효 및 상금 환수 등의 조치를 취할</w:t>
      </w:r>
      <w:r>
        <w:rPr>
          <w:rFonts w:ascii="맑은 고딕" w:eastAsia="맑은 고딕"/>
          <w:sz w:val="24"/>
        </w:rPr>
        <w:t xml:space="preserve"> 수 있음</w:t>
      </w:r>
    </w:p>
    <w:p w14:paraId="6D1AF14F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출품자는 심사 결과 또는 선정 취소에 대해 이의를 제기할 수 있으며, 이의 제기는 </w:t>
      </w:r>
      <w:r>
        <w:rPr>
          <w:rFonts w:ascii="맑은 고딕" w:eastAsia="맑은 고딕"/>
          <w:spacing w:val="-2"/>
          <w:sz w:val="24"/>
        </w:rPr>
        <w:t>선정 발표일로부터 3일 이내에 이메일 또는 주관 측이 지정한 방식으로 접수하여야 함.</w:t>
      </w:r>
    </w:p>
    <w:p w14:paraId="3DA86494" w14:textId="77777777" w:rsidR="00A711AB" w:rsidRDefault="00000000" w:rsidP="00D06FC3">
      <w:pPr>
        <w:pStyle w:val="a3"/>
        <w:spacing w:line="240" w:lineRule="auto"/>
        <w:ind w:left="702" w:hanging="702"/>
      </w:pPr>
      <w:r>
        <w:rPr>
          <w:rFonts w:ascii="맑은 고딕"/>
          <w:sz w:val="24"/>
        </w:rPr>
        <w:t xml:space="preserve">    - </w:t>
      </w:r>
      <w:r>
        <w:rPr>
          <w:rFonts w:ascii="맑은 고딕" w:eastAsia="맑은 고딕"/>
          <w:spacing w:val="-11"/>
          <w:sz w:val="24"/>
        </w:rPr>
        <w:t>접수된 이의 제기 내용은 적합한 경우 심사위원회 재검토 절차를 거쳐 처리되며, 접수일로부터 개</w:t>
      </w:r>
      <w:r>
        <w:rPr>
          <w:rFonts w:eastAsia="맑은 고딕"/>
          <w:spacing w:val="-13"/>
          <w:sz w:val="24"/>
        </w:rPr>
        <w:t>별적</w:t>
      </w:r>
      <w:r>
        <w:rPr>
          <w:rFonts w:ascii="맑은 고딕" w:eastAsia="맑은 고딕"/>
          <w:spacing w:val="-2"/>
          <w:sz w:val="24"/>
        </w:rPr>
        <w:t>으로 결과가 통보됨. 다만, 법령 위반, 허위 사실 제출, 명백한 저작권 등의 중대한</w:t>
      </w:r>
      <w:r>
        <w:rPr>
          <w:rFonts w:ascii="맑은 고딕" w:eastAsia="맑은 고딕"/>
          <w:sz w:val="24"/>
        </w:rPr>
        <w:t xml:space="preserve"> 사유로 인한 선정 취소는 이의 제기 여부와 관계없이 즉시 효력을 발생함</w:t>
      </w:r>
    </w:p>
    <w:p w14:paraId="0027456E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>4. 평가방법 및 평가기준</w:t>
      </w:r>
    </w:p>
    <w:p w14:paraId="7D9F4142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각 평가는 주관기관의 정해진 방법에 따라 진행함</w:t>
      </w:r>
    </w:p>
    <w:p w14:paraId="619778F0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총 2단계 평가를 통해 공모전을 진행하며, 각각의 방식은 아래와 같음</w:t>
      </w:r>
    </w:p>
    <w:p w14:paraId="0B077013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 w:eastAsia="맑은 고딕"/>
          <w:sz w:val="24"/>
        </w:rPr>
        <w:t xml:space="preserve">    - 평가위원회는 7인 내외의 평가위원으로 구성</w:t>
      </w:r>
    </w:p>
    <w:p w14:paraId="3763370F" w14:textId="77777777" w:rsidR="00A711AB" w:rsidRDefault="00000000" w:rsidP="00D06FC3">
      <w:pPr>
        <w:pStyle w:val="a3"/>
        <w:spacing w:line="240" w:lineRule="auto"/>
        <w:ind w:left="701" w:hanging="701"/>
      </w:pPr>
      <w:r>
        <w:rPr>
          <w:rFonts w:ascii="맑은 고딕" w:eastAsia="맑은 고딕"/>
          <w:sz w:val="24"/>
        </w:rPr>
        <w:t xml:space="preserve">    - 1단계(예심) 평가: </w:t>
      </w:r>
      <w:r>
        <w:rPr>
          <w:rFonts w:ascii="맑은 고딕" w:eastAsia="맑은 고딕"/>
          <w:spacing w:val="-7"/>
          <w:sz w:val="24"/>
        </w:rPr>
        <w:t>제출한 콘텐츠(영상, 콘텐츠 기획서 등)에 대한 서면평가 진행, 평가</w:t>
      </w:r>
      <w:r>
        <w:rPr>
          <w:rFonts w:ascii="맑은 고딕" w:eastAsia="맑은 고딕"/>
          <w:spacing w:val="-11"/>
          <w:sz w:val="24"/>
        </w:rPr>
        <w:t xml:space="preserve">위원 </w:t>
      </w:r>
      <w:r>
        <w:rPr>
          <w:rFonts w:ascii="맑은 고딕" w:eastAsia="맑은 고딕"/>
          <w:spacing w:val="-12"/>
          <w:sz w:val="24"/>
        </w:rPr>
        <w:t>최고‧최저점</w:t>
      </w:r>
      <w:r>
        <w:rPr>
          <w:rFonts w:ascii="맑은 고딕" w:eastAsia="맑은 고딕"/>
          <w:spacing w:val="-8"/>
          <w:sz w:val="24"/>
        </w:rPr>
        <w:t>을 제외</w:t>
      </w:r>
      <w:r>
        <w:rPr>
          <w:rFonts w:ascii="맑은 고딕" w:eastAsia="맑은 고딕"/>
          <w:spacing w:val="-5"/>
          <w:sz w:val="24"/>
        </w:rPr>
        <w:t>한 평균점수 70점 이상인 과제에 대해 고득점 순으로 선정</w:t>
      </w:r>
      <w:r>
        <w:rPr>
          <w:rFonts w:ascii="맑은 고딕" w:eastAsia="맑은 고딕"/>
          <w:spacing w:val="-1"/>
          <w:sz w:val="24"/>
        </w:rPr>
        <w:t>(최종 7편에</w:t>
      </w:r>
      <w:r>
        <w:rPr>
          <w:rFonts w:ascii="맑은 고딕" w:eastAsia="맑은 고딕"/>
          <w:sz w:val="24"/>
        </w:rPr>
        <w:t xml:space="preserve"> 대한 2배수)</w:t>
      </w:r>
    </w:p>
    <w:p w14:paraId="74441017" w14:textId="77777777" w:rsidR="00A711AB" w:rsidRDefault="00000000" w:rsidP="00D06FC3">
      <w:pPr>
        <w:pStyle w:val="a3"/>
        <w:spacing w:line="240" w:lineRule="auto"/>
        <w:ind w:left="728" w:hanging="728"/>
      </w:pPr>
      <w:r>
        <w:rPr>
          <w:rFonts w:ascii="맑은 고딕"/>
          <w:sz w:val="24"/>
        </w:rPr>
        <w:t xml:space="preserve">      ‧</w:t>
      </w:r>
      <w:r>
        <w:rPr>
          <w:rFonts w:ascii="맑은 고딕" w:eastAsia="맑은 고딕"/>
          <w:sz w:val="24"/>
        </w:rPr>
        <w:t xml:space="preserve"> 동점 발생 시 </w:t>
      </w:r>
      <w:proofErr w:type="spellStart"/>
      <w:r>
        <w:rPr>
          <w:rFonts w:ascii="맑은 고딕" w:eastAsia="맑은 고딕"/>
          <w:sz w:val="24"/>
        </w:rPr>
        <w:t>동점자</w:t>
      </w:r>
      <w:proofErr w:type="spellEnd"/>
      <w:r>
        <w:rPr>
          <w:rFonts w:ascii="맑은 고딕" w:eastAsia="맑은 고딕"/>
          <w:sz w:val="24"/>
        </w:rPr>
        <w:t xml:space="preserve"> 전체 1단계(예심) 통과 진행</w:t>
      </w:r>
    </w:p>
    <w:p w14:paraId="722A33CB" w14:textId="77777777" w:rsidR="00A711AB" w:rsidRDefault="00000000" w:rsidP="00D06FC3">
      <w:pPr>
        <w:pStyle w:val="a3"/>
        <w:spacing w:line="240" w:lineRule="auto"/>
        <w:ind w:left="699" w:hanging="699"/>
      </w:pPr>
      <w:r>
        <w:rPr>
          <w:rFonts w:ascii="맑은 고딕" w:eastAsia="맑은 고딕"/>
          <w:sz w:val="24"/>
        </w:rPr>
        <w:t xml:space="preserve">    - 2단계(본심) 평가: </w:t>
      </w:r>
      <w:r>
        <w:rPr>
          <w:rFonts w:ascii="맑은 고딕" w:eastAsia="맑은 고딕"/>
          <w:spacing w:val="-6"/>
          <w:sz w:val="24"/>
        </w:rPr>
        <w:t>제출한 콘텐츠(영상 콘텐츠 기획서 등)에 대한 발표평가 진행, 평가위원 최고‧최저점</w:t>
      </w:r>
      <w:r>
        <w:rPr>
          <w:rFonts w:ascii="맑은 고딕" w:eastAsia="맑은 고딕"/>
          <w:spacing w:val="-2"/>
          <w:sz w:val="24"/>
        </w:rPr>
        <w:t xml:space="preserve">을 </w:t>
      </w:r>
      <w:r>
        <w:rPr>
          <w:rFonts w:ascii="맑은 고딕" w:eastAsia="맑은 고딕"/>
          <w:sz w:val="24"/>
        </w:rPr>
        <w:t>제외한 평균점수 70점 이상인 과제에 대해 고득점 순으</w:t>
      </w:r>
      <w:r>
        <w:rPr>
          <w:rFonts w:ascii="맑은 고딕" w:eastAsia="맑은 고딕"/>
          <w:sz w:val="24"/>
        </w:rPr>
        <w:lastRenderedPageBreak/>
        <w:t>로 수상자 선정</w:t>
      </w:r>
    </w:p>
    <w:p w14:paraId="5811F33F" w14:textId="77777777" w:rsidR="00A711AB" w:rsidRDefault="00000000" w:rsidP="00D06FC3">
      <w:pPr>
        <w:pStyle w:val="a3"/>
        <w:spacing w:line="240" w:lineRule="auto"/>
        <w:ind w:left="917" w:hanging="917"/>
      </w:pPr>
      <w:r>
        <w:rPr>
          <w:rFonts w:ascii="맑은 고딕"/>
          <w:sz w:val="24"/>
        </w:rPr>
        <w:t xml:space="preserve">      ‧ </w:t>
      </w:r>
      <w:r>
        <w:rPr>
          <w:rFonts w:ascii="맑은 고딕" w:eastAsia="맑은 고딕"/>
          <w:spacing w:val="-4"/>
          <w:sz w:val="24"/>
        </w:rPr>
        <w:t>동점 발생 시 최고‧최저점 포함한 종합점수 고득점순으로 선정, 종합점수 동점일 경우</w:t>
      </w:r>
      <w:r>
        <w:rPr>
          <w:rFonts w:ascii="맑은 고딕" w:eastAsia="맑은 고딕"/>
          <w:sz w:val="24"/>
        </w:rPr>
        <w:t xml:space="preserve"> 최고점수의 고득점순으로 선정</w:t>
      </w:r>
    </w:p>
    <w:p w14:paraId="464B9A5D" w14:textId="77777777" w:rsidR="002A5A40" w:rsidRDefault="002A5A40" w:rsidP="00D06FC3">
      <w:pPr>
        <w:pStyle w:val="a3"/>
        <w:spacing w:line="240" w:lineRule="auto"/>
        <w:ind w:left="885" w:hanging="885"/>
        <w:rPr>
          <w:rFonts w:ascii="맑은 고딕" w:eastAsia="맑은 고딕"/>
          <w:sz w:val="24"/>
        </w:rPr>
      </w:pPr>
    </w:p>
    <w:p w14:paraId="43ADA582" w14:textId="246809C5" w:rsidR="00A711AB" w:rsidRDefault="00000000" w:rsidP="00D06FC3">
      <w:pPr>
        <w:pStyle w:val="a3"/>
        <w:spacing w:line="240" w:lineRule="auto"/>
        <w:ind w:left="885" w:hanging="885"/>
      </w:pPr>
      <w:r>
        <w:rPr>
          <w:rFonts w:ascii="맑은 고딕" w:eastAsia="맑은 고딕"/>
          <w:sz w:val="24"/>
        </w:rPr>
        <w:t>5. 시상식 및 사후지원</w:t>
      </w:r>
    </w:p>
    <w:p w14:paraId="77B33C19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시상식 관련하여 일정은 주관 측에서 개별 안내함</w:t>
      </w:r>
    </w:p>
    <w:p w14:paraId="32157D0D" w14:textId="77777777" w:rsidR="00A711AB" w:rsidRDefault="00000000" w:rsidP="00D06FC3">
      <w:pPr>
        <w:pStyle w:val="a3"/>
        <w:spacing w:line="240" w:lineRule="auto"/>
        <w:ind w:left="487" w:hanging="487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</w:t>
      </w:r>
      <w:r>
        <w:rPr>
          <w:rFonts w:ascii="맑은 고딕" w:eastAsia="맑은 고딕"/>
          <w:spacing w:val="-8"/>
          <w:sz w:val="24"/>
        </w:rPr>
        <w:t>수상작은 시상식 이후 K-</w:t>
      </w:r>
      <w:proofErr w:type="spellStart"/>
      <w:r>
        <w:rPr>
          <w:rFonts w:ascii="맑은 고딕" w:eastAsia="맑은 고딕"/>
          <w:spacing w:val="-8"/>
          <w:sz w:val="24"/>
        </w:rPr>
        <w:t>컬처</w:t>
      </w:r>
      <w:proofErr w:type="spellEnd"/>
      <w:r>
        <w:rPr>
          <w:rFonts w:ascii="맑은 고딕" w:eastAsia="맑은 고딕"/>
          <w:spacing w:val="-8"/>
          <w:sz w:val="24"/>
        </w:rPr>
        <w:t xml:space="preserve"> 스퀘어 등 주최/주관의 연계사업에 상영될 수 있으며, 출품자는</w:t>
      </w:r>
      <w:r>
        <w:rPr>
          <w:rFonts w:ascii="맑은 고딕" w:eastAsia="맑은 고딕"/>
          <w:spacing w:val="-4"/>
          <w:sz w:val="24"/>
        </w:rPr>
        <w:t xml:space="preserve"> 이에 동의해야 함</w:t>
      </w:r>
    </w:p>
    <w:p w14:paraId="7D6B19D6" w14:textId="77777777" w:rsidR="00A711AB" w:rsidRDefault="00000000" w:rsidP="00D06FC3">
      <w:pPr>
        <w:pStyle w:val="a3"/>
        <w:spacing w:line="240" w:lineRule="auto"/>
      </w:pPr>
      <w:r>
        <w:rPr>
          <w:rFonts w:ascii="맑은 고딕" w:eastAsia="맑은 고딕"/>
          <w:sz w:val="24"/>
        </w:rPr>
        <w:t xml:space="preserve"> </w:t>
      </w:r>
      <w:proofErr w:type="spellStart"/>
      <w:r>
        <w:rPr>
          <w:rFonts w:ascii="맑은 고딕" w:eastAsia="맑은 고딕"/>
          <w:sz w:val="24"/>
        </w:rPr>
        <w:t>ㅇ</w:t>
      </w:r>
      <w:proofErr w:type="spellEnd"/>
      <w:r>
        <w:rPr>
          <w:rFonts w:ascii="맑은 고딕" w:eastAsia="맑은 고딕"/>
          <w:sz w:val="24"/>
        </w:rPr>
        <w:t xml:space="preserve"> APEC 연계 콘텐츠 전시의 일정 및 세부내용은 주관 측에서 추후 공지 예정</w:t>
      </w:r>
    </w:p>
    <w:p w14:paraId="10CB16D7" w14:textId="77777777" w:rsidR="00A711AB" w:rsidRDefault="00A711AB" w:rsidP="00D06FC3">
      <w:pPr>
        <w:pStyle w:val="a3"/>
        <w:spacing w:line="240" w:lineRule="auto"/>
        <w:rPr>
          <w:rFonts w:ascii="맑은 고딕" w:eastAsia="맑은 고딕"/>
          <w:spacing w:val="-1"/>
          <w:sz w:val="24"/>
        </w:rPr>
      </w:pPr>
    </w:p>
    <w:sectPr w:rsidR="00A711AB" w:rsidSect="002A5A40">
      <w:endnotePr>
        <w:numFmt w:val="decimal"/>
      </w:endnotePr>
      <w:pgSz w:w="11906" w:h="16837"/>
      <w:pgMar w:top="851" w:right="1134" w:bottom="567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949FC" w14:textId="77777777" w:rsidR="009061EB" w:rsidRDefault="009061EB" w:rsidP="007415FE">
      <w:pPr>
        <w:spacing w:after="0"/>
      </w:pPr>
      <w:r>
        <w:separator/>
      </w:r>
    </w:p>
  </w:endnote>
  <w:endnote w:type="continuationSeparator" w:id="0">
    <w:p w14:paraId="4F4F93CC" w14:textId="77777777" w:rsidR="009061EB" w:rsidRDefault="009061EB" w:rsidP="007415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3A6C6" w14:textId="77777777" w:rsidR="009061EB" w:rsidRDefault="009061EB" w:rsidP="007415FE">
      <w:pPr>
        <w:spacing w:after="0"/>
      </w:pPr>
      <w:r>
        <w:separator/>
      </w:r>
    </w:p>
  </w:footnote>
  <w:footnote w:type="continuationSeparator" w:id="0">
    <w:p w14:paraId="5FD20AA7" w14:textId="77777777" w:rsidR="009061EB" w:rsidRDefault="009061EB" w:rsidP="007415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B1ADD"/>
    <w:multiLevelType w:val="multilevel"/>
    <w:tmpl w:val="76923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" w15:restartNumberingAfterBreak="0">
    <w:nsid w:val="29042B5C"/>
    <w:multiLevelType w:val="multilevel"/>
    <w:tmpl w:val="5142D6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2" w15:restartNumberingAfterBreak="0">
    <w:nsid w:val="39C33E3C"/>
    <w:multiLevelType w:val="multilevel"/>
    <w:tmpl w:val="83A6F7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3" w15:restartNumberingAfterBreak="0">
    <w:nsid w:val="3D191BE9"/>
    <w:multiLevelType w:val="multilevel"/>
    <w:tmpl w:val="CB2606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4" w15:restartNumberingAfterBreak="0">
    <w:nsid w:val="3DD73110"/>
    <w:multiLevelType w:val="multilevel"/>
    <w:tmpl w:val="BBD8DA9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5" w15:restartNumberingAfterBreak="0">
    <w:nsid w:val="41E24DCC"/>
    <w:multiLevelType w:val="multilevel"/>
    <w:tmpl w:val="93EC43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6" w15:restartNumberingAfterBreak="0">
    <w:nsid w:val="43D63251"/>
    <w:multiLevelType w:val="multilevel"/>
    <w:tmpl w:val="292CDB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7" w15:restartNumberingAfterBreak="0">
    <w:nsid w:val="44274A7D"/>
    <w:multiLevelType w:val="multilevel"/>
    <w:tmpl w:val="A02A04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8" w15:restartNumberingAfterBreak="0">
    <w:nsid w:val="700D03CB"/>
    <w:multiLevelType w:val="multilevel"/>
    <w:tmpl w:val="582AA9A8"/>
    <w:lvl w:ilvl="0">
      <w:start w:val="1"/>
      <w:numFmt w:val="decimal"/>
      <w:suff w:val="space"/>
      <w:lvlText w:val="%1."/>
      <w:lvlJc w:val="left"/>
      <w:rPr>
        <w:rFonts w:ascii="맑은 고딕" w:eastAsia="맑은 고딕" w:hAnsi="맑은 고딕"/>
        <w:color w:val="000000"/>
        <w:sz w:val="24"/>
      </w:rPr>
    </w:lvl>
    <w:lvl w:ilvl="1">
      <w:start w:val="1"/>
      <w:numFmt w:val="ganada"/>
      <w:suff w:val="space"/>
      <w:lvlText w:val="%2."/>
      <w:lvlJc w:val="left"/>
      <w:rPr>
        <w:rFonts w:ascii="맑은 고딕" w:eastAsia="맑은 고딕" w:hAnsi="맑은 고딕"/>
        <w:color w:val="000000"/>
        <w:sz w:val="24"/>
      </w:rPr>
    </w:lvl>
    <w:lvl w:ilvl="2">
      <w:start w:val="1"/>
      <w:numFmt w:val="decimal"/>
      <w:suff w:val="space"/>
      <w:lvlText w:val="%3)"/>
      <w:lvlJc w:val="left"/>
      <w:rPr>
        <w:rFonts w:ascii="맑은 고딕" w:eastAsia="맑은 고딕" w:hAnsi="맑은 고딕"/>
        <w:color w:val="000000"/>
        <w:sz w:val="24"/>
      </w:rPr>
    </w:lvl>
    <w:lvl w:ilvl="3">
      <w:start w:val="1"/>
      <w:numFmt w:val="ganada"/>
      <w:suff w:val="space"/>
      <w:lvlText w:val="%4)"/>
      <w:lvlJc w:val="left"/>
      <w:rPr>
        <w:rFonts w:ascii="맑은 고딕" w:eastAsia="맑은 고딕" w:hAnsi="맑은 고딕"/>
        <w:color w:val="000000"/>
        <w:sz w:val="24"/>
      </w:rPr>
    </w:lvl>
    <w:lvl w:ilvl="4">
      <w:start w:val="1"/>
      <w:numFmt w:val="decimal"/>
      <w:suff w:val="space"/>
      <w:lvlText w:val="(%5)"/>
      <w:lvlJc w:val="left"/>
      <w:rPr>
        <w:rFonts w:ascii="맑은 고딕" w:eastAsia="맑은 고딕" w:hAnsi="맑은 고딕"/>
        <w:color w:val="000000"/>
        <w:sz w:val="24"/>
      </w:rPr>
    </w:lvl>
    <w:lvl w:ilvl="5">
      <w:start w:val="1"/>
      <w:numFmt w:val="ganada"/>
      <w:suff w:val="space"/>
      <w:lvlText w:val="(%6)"/>
      <w:lvlJc w:val="left"/>
      <w:rPr>
        <w:rFonts w:ascii="맑은 고딕" w:eastAsia="맑은 고딕" w:hAnsi="맑은 고딕"/>
        <w:color w:val="000000"/>
        <w:sz w:val="24"/>
      </w:rPr>
    </w:lvl>
    <w:lvl w:ilvl="6">
      <w:start w:val="1"/>
      <w:numFmt w:val="decimalEnclosedCircle"/>
      <w:suff w:val="space"/>
      <w:lvlText w:val="%7"/>
      <w:lvlJc w:val="left"/>
      <w:rPr>
        <w:rFonts w:ascii="맑은 고딕" w:eastAsia="맑은 고딕" w:hAnsi="맑은 고딕"/>
        <w:color w:val="000000"/>
        <w:sz w:val="24"/>
      </w:rPr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9" w15:restartNumberingAfterBreak="0">
    <w:nsid w:val="74181306"/>
    <w:multiLevelType w:val="multilevel"/>
    <w:tmpl w:val="DE88A1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0" w15:restartNumberingAfterBreak="0">
    <w:nsid w:val="7997649B"/>
    <w:multiLevelType w:val="multilevel"/>
    <w:tmpl w:val="BA922D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num w:numId="1" w16cid:durableId="809909465">
    <w:abstractNumId w:val="8"/>
  </w:num>
  <w:num w:numId="2" w16cid:durableId="1700858448">
    <w:abstractNumId w:val="4"/>
  </w:num>
  <w:num w:numId="3" w16cid:durableId="1371691339">
    <w:abstractNumId w:val="0"/>
  </w:num>
  <w:num w:numId="4" w16cid:durableId="307101802">
    <w:abstractNumId w:val="6"/>
  </w:num>
  <w:num w:numId="5" w16cid:durableId="699477717">
    <w:abstractNumId w:val="5"/>
  </w:num>
  <w:num w:numId="6" w16cid:durableId="1392852084">
    <w:abstractNumId w:val="10"/>
  </w:num>
  <w:num w:numId="7" w16cid:durableId="2117405722">
    <w:abstractNumId w:val="1"/>
  </w:num>
  <w:num w:numId="8" w16cid:durableId="941648779">
    <w:abstractNumId w:val="7"/>
  </w:num>
  <w:num w:numId="9" w16cid:durableId="884177792">
    <w:abstractNumId w:val="2"/>
  </w:num>
  <w:num w:numId="10" w16cid:durableId="609972974">
    <w:abstractNumId w:val="9"/>
  </w:num>
  <w:num w:numId="11" w16cid:durableId="1702244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AB"/>
    <w:rsid w:val="001C008C"/>
    <w:rsid w:val="002A5A40"/>
    <w:rsid w:val="004D2418"/>
    <w:rsid w:val="007415FE"/>
    <w:rsid w:val="007D6B8A"/>
    <w:rsid w:val="008D0955"/>
    <w:rsid w:val="008E465D"/>
    <w:rsid w:val="009061EB"/>
    <w:rsid w:val="00A711AB"/>
    <w:rsid w:val="00B00CE3"/>
    <w:rsid w:val="00B1570B"/>
    <w:rsid w:val="00BD732B"/>
    <w:rsid w:val="00C760DC"/>
    <w:rsid w:val="00D06FC3"/>
    <w:rsid w:val="00F5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3121BD"/>
  <w15:docId w15:val="{8E3F1908-E146-408D-B8FC-1C104DB0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999999" w:fill="auto"/>
    </w:rPr>
  </w:style>
  <w:style w:type="paragraph" w:styleId="ab">
    <w:name w:val="header"/>
    <w:basedOn w:val="a"/>
    <w:link w:val="Char"/>
    <w:uiPriority w:val="99"/>
    <w:unhideWhenUsed/>
    <w:rsid w:val="007415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7415FE"/>
  </w:style>
  <w:style w:type="paragraph" w:styleId="ac">
    <w:name w:val="footer"/>
    <w:basedOn w:val="a"/>
    <w:link w:val="Char0"/>
    <w:uiPriority w:val="99"/>
    <w:unhideWhenUsed/>
    <w:rsid w:val="007415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741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APEC 연계 생성형 AI 영상 공모전 출품 규정</dc:title>
  <dc:creator>ADMIN</dc:creator>
  <cp:lastModifiedBy>정은 박</cp:lastModifiedBy>
  <cp:revision>3</cp:revision>
  <dcterms:created xsi:type="dcterms:W3CDTF">2025-09-01T06:24:00Z</dcterms:created>
  <dcterms:modified xsi:type="dcterms:W3CDTF">2025-09-02T02:05:00Z</dcterms:modified>
  <cp:version>0501.0001.01</cp:version>
</cp:coreProperties>
</file>